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07"/>
        <w:tblOverlap w:val="never"/>
        <w:tblW w:w="9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9"/>
        <w:gridCol w:w="4929"/>
      </w:tblGrid>
      <w:tr w:rsidR="00AC4C07" w:rsidRPr="00BD624F" w:rsidTr="00AC4C07">
        <w:trPr>
          <w:trHeight w:val="1604"/>
        </w:trPr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4C07" w:rsidRPr="00BD624F" w:rsidRDefault="00AC4C07" w:rsidP="00AC4C0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BD624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ПРИНЯТО </w:t>
            </w:r>
          </w:p>
          <w:p w:rsidR="00AC4C07" w:rsidRPr="00BD624F" w:rsidRDefault="00AC4C07" w:rsidP="00AC4C07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BD624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Советом Учреждения</w:t>
            </w:r>
          </w:p>
          <w:p w:rsidR="00AC4C07" w:rsidRPr="00BD624F" w:rsidRDefault="00770369" w:rsidP="00AC4C0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Протокол от  13.01.2020</w:t>
            </w:r>
            <w:r w:rsidR="00AC4C07" w:rsidRPr="00BD624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г.  № 1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AC4C07" w:rsidRPr="00BD624F" w:rsidRDefault="00AC4C07" w:rsidP="00AC4C07">
            <w:pPr>
              <w:spacing w:after="0" w:line="240" w:lineRule="auto"/>
              <w:ind w:firstLine="36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BD624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УТВЕРЖДЕНО</w:t>
            </w:r>
          </w:p>
          <w:p w:rsidR="00AC4C07" w:rsidRPr="00BD624F" w:rsidRDefault="00AC4C07" w:rsidP="00AC4C07">
            <w:pPr>
              <w:spacing w:after="0" w:line="240" w:lineRule="auto"/>
              <w:ind w:firstLine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BD624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и введено в действие</w:t>
            </w:r>
          </w:p>
          <w:p w:rsidR="00AC4C07" w:rsidRPr="00BD624F" w:rsidRDefault="00AC4C07" w:rsidP="00AC4C07">
            <w:pPr>
              <w:spacing w:after="0" w:line="240" w:lineRule="auto"/>
              <w:ind w:firstLine="360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D624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приказом заведующей детским садом 18</w:t>
            </w:r>
          </w:p>
          <w:p w:rsidR="00AC4C07" w:rsidRPr="00BD624F" w:rsidRDefault="00F01653" w:rsidP="00AC4C07">
            <w:pPr>
              <w:spacing w:after="0" w:line="240" w:lineRule="auto"/>
              <w:ind w:firstLine="360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от  15.01.2020 г №  9</w:t>
            </w:r>
            <w:r w:rsidR="00AC4C07" w:rsidRPr="00BD624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-О </w:t>
            </w:r>
          </w:p>
          <w:p w:rsidR="00AC4C07" w:rsidRPr="00BD624F" w:rsidRDefault="00AC4C07" w:rsidP="00AC4C07">
            <w:pPr>
              <w:spacing w:after="0" w:line="240" w:lineRule="auto"/>
              <w:ind w:firstLine="360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AC4C07" w:rsidRPr="00BD624F" w:rsidRDefault="00AC4C07" w:rsidP="00AC4C07">
            <w:pPr>
              <w:spacing w:after="0" w:line="240" w:lineRule="auto"/>
              <w:ind w:firstLine="360"/>
              <w:jc w:val="right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D624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________________ </w:t>
            </w:r>
            <w:proofErr w:type="spellStart"/>
            <w:r w:rsidRPr="00BD624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Р.И.Гаптрахманова</w:t>
            </w:r>
            <w:proofErr w:type="spellEnd"/>
          </w:p>
          <w:p w:rsidR="00AC4C07" w:rsidRPr="00BD624F" w:rsidRDefault="00AC4C07" w:rsidP="00AC4C0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AC4C07" w:rsidRPr="0022241E" w:rsidRDefault="00AC4C07" w:rsidP="00AC4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4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AC4C07" w:rsidRPr="00BD624F" w:rsidRDefault="00AC4C07" w:rsidP="00AC4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624F">
        <w:rPr>
          <w:rFonts w:ascii="Times New Roman" w:hAnsi="Times New Roman" w:cs="Times New Roman"/>
          <w:b/>
          <w:bCs/>
          <w:sz w:val="24"/>
          <w:szCs w:val="24"/>
        </w:rPr>
        <w:t>о выявлении и урегулировании конфликта интересов работников</w:t>
      </w:r>
    </w:p>
    <w:p w:rsidR="00AC4C07" w:rsidRPr="00BD624F" w:rsidRDefault="00AC4C07" w:rsidP="00AC4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624F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бюджетного дошкольного образовательного учреждения детского сада </w:t>
      </w:r>
      <w:proofErr w:type="spellStart"/>
      <w:r w:rsidRPr="00BD624F">
        <w:rPr>
          <w:rFonts w:ascii="Times New Roman" w:hAnsi="Times New Roman" w:cs="Times New Roman"/>
          <w:b/>
          <w:bCs/>
          <w:sz w:val="24"/>
          <w:szCs w:val="24"/>
        </w:rPr>
        <w:t>общеразвивающего</w:t>
      </w:r>
      <w:proofErr w:type="spellEnd"/>
      <w:r w:rsidRPr="00BD624F">
        <w:rPr>
          <w:rFonts w:ascii="Times New Roman" w:hAnsi="Times New Roman" w:cs="Times New Roman"/>
          <w:b/>
          <w:bCs/>
          <w:sz w:val="24"/>
          <w:szCs w:val="24"/>
        </w:rPr>
        <w:t xml:space="preserve"> вида № 18 «Колокольчик» </w:t>
      </w:r>
      <w:proofErr w:type="spellStart"/>
      <w:r w:rsidRPr="00BD624F">
        <w:rPr>
          <w:rFonts w:ascii="Times New Roman" w:hAnsi="Times New Roman" w:cs="Times New Roman"/>
          <w:b/>
          <w:bCs/>
          <w:sz w:val="24"/>
          <w:szCs w:val="24"/>
        </w:rPr>
        <w:t>Бугульминского</w:t>
      </w:r>
      <w:proofErr w:type="spellEnd"/>
      <w:r w:rsidRPr="00BD624F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 (дале</w:t>
      </w:r>
      <w:proofErr w:type="gramStart"/>
      <w:r w:rsidRPr="00BD624F">
        <w:rPr>
          <w:rFonts w:ascii="Times New Roman" w:hAnsi="Times New Roman" w:cs="Times New Roman"/>
          <w:b/>
          <w:bCs/>
          <w:sz w:val="24"/>
          <w:szCs w:val="24"/>
        </w:rPr>
        <w:t>е-</w:t>
      </w:r>
      <w:proofErr w:type="gramEnd"/>
      <w:r w:rsidRPr="00BD624F">
        <w:rPr>
          <w:rFonts w:ascii="Times New Roman" w:hAnsi="Times New Roman" w:cs="Times New Roman"/>
          <w:b/>
          <w:bCs/>
          <w:sz w:val="24"/>
          <w:szCs w:val="24"/>
        </w:rPr>
        <w:t xml:space="preserve"> учреждение)</w:t>
      </w:r>
    </w:p>
    <w:p w:rsidR="00AC4C07" w:rsidRPr="00BD624F" w:rsidRDefault="00AC4C07" w:rsidP="00AC4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7957" w:rsidRPr="00BD624F" w:rsidRDefault="00AC7957" w:rsidP="00AC4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положения.</w:t>
      </w: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конфликте интересов работников (далее – Положение) </w:t>
      </w:r>
      <w:r w:rsidR="00AC4C07" w:rsidRPr="00BD6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учреждения </w:t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в соответствии с Федеральным законом от 29.12.2012г. № 273-ФЗ «Об образовании в Российской Федерации», Федеральным законом от 25 декабря 2008г. № 273-ФЗ «О противодействии коррупции», с учетом методических рекомендаций по разработке и принятию организациями мер по предупреждению и противодействию коррупции Минтруда России от 08.11.2013 г.</w:t>
      </w:r>
    </w:p>
    <w:p w:rsidR="00AC7957" w:rsidRPr="00BD624F" w:rsidRDefault="00AC7957" w:rsidP="00AC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>1.2. Положение о конфликте интересов – это внутренний документ учреждения, устанавливающий порядок выявления и урегулирования конфликтов интересов, возникающих у работников в ходе выполнения ими трудовых обязанностей. Настоящее Положение включает следующие аспекты:</w:t>
      </w:r>
    </w:p>
    <w:p w:rsidR="00AC7957" w:rsidRPr="00BD624F" w:rsidRDefault="00AC7957" w:rsidP="00AC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4C07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>цели и задачи Положения о конфликте интересов;</w:t>
      </w:r>
    </w:p>
    <w:p w:rsidR="00AC7957" w:rsidRPr="00BD624F" w:rsidRDefault="00AC7957" w:rsidP="00AC4C07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используемые в Положении понятия и определения;</w:t>
      </w:r>
    </w:p>
    <w:p w:rsidR="00AC7957" w:rsidRPr="00BD624F" w:rsidRDefault="00AC7957" w:rsidP="00AC4C07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>круг лиц, попадающих под действие Положения;</w:t>
      </w:r>
    </w:p>
    <w:p w:rsidR="00AC7957" w:rsidRPr="00BD624F" w:rsidRDefault="00AC7957" w:rsidP="00AC4C07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принципы управления конфликтом интересов в учреждении;</w:t>
      </w:r>
    </w:p>
    <w:p w:rsidR="00AC7957" w:rsidRPr="00BD624F" w:rsidRDefault="00AC7957" w:rsidP="00AC4C07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>порядок раскрытия конфликта интересов работником и порядок его урегулирования, в том числе возможные способы разрешения возникшего конфликта интересов;</w:t>
      </w:r>
    </w:p>
    <w:p w:rsidR="00AC7957" w:rsidRPr="00BD624F" w:rsidRDefault="00AC7957" w:rsidP="00AC4C07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>обязанности работников в связи с раскрытием и урегулированием конфликта интересов;</w:t>
      </w:r>
    </w:p>
    <w:p w:rsidR="00AC7957" w:rsidRPr="00BD624F" w:rsidRDefault="00AC7957" w:rsidP="00AC4C07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AC7957" w:rsidRPr="00BD624F" w:rsidRDefault="00AC7957" w:rsidP="00BD624F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ответственность работников за несоблюдение положения о конфликте интересов.</w:t>
      </w:r>
    </w:p>
    <w:p w:rsidR="00BD624F" w:rsidRDefault="00BD624F" w:rsidP="00BD6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7957" w:rsidRDefault="00AC7957" w:rsidP="00BD6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и задачи Положения.</w:t>
      </w:r>
    </w:p>
    <w:p w:rsidR="00BD624F" w:rsidRPr="00BD624F" w:rsidRDefault="00BD624F" w:rsidP="00BD6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Целью настоящего Положения о конфликте интересов является у</w:t>
      </w:r>
      <w:r w:rsidR="00134317"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порядка выявления, предотвращения и </w:t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урегулирования конфликтов интересов, возникающих у работников учреждения в ходе выполнения ими трудовых обязанностей.</w:t>
      </w:r>
    </w:p>
    <w:p w:rsidR="00134317" w:rsidRPr="00BD624F" w:rsidRDefault="00134317" w:rsidP="00BD624F">
      <w:pPr>
        <w:shd w:val="clear" w:color="auto" w:fill="FFFFFF"/>
        <w:spacing w:before="68"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2.2.Основной задачей данного П</w:t>
      </w:r>
      <w:r w:rsidRPr="0022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BD624F" w:rsidRDefault="00BD624F" w:rsidP="00BD62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624F" w:rsidRPr="00BD624F" w:rsidRDefault="00BD624F" w:rsidP="00BD62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34317" w:rsidRPr="00BD624F">
        <w:rPr>
          <w:rFonts w:ascii="Times New Roman" w:hAnsi="Times New Roman" w:cs="Times New Roman"/>
          <w:b/>
          <w:bCs/>
          <w:sz w:val="24"/>
          <w:szCs w:val="24"/>
        </w:rPr>
        <w:t>. Основные понятия.</w:t>
      </w:r>
    </w:p>
    <w:p w:rsidR="00134317" w:rsidRPr="00BD624F" w:rsidRDefault="00BD624F" w:rsidP="00BD6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134317" w:rsidRPr="00BD624F">
        <w:rPr>
          <w:rFonts w:ascii="Times New Roman" w:hAnsi="Times New Roman" w:cs="Times New Roman"/>
          <w:sz w:val="24"/>
          <w:szCs w:val="24"/>
        </w:rPr>
        <w:t xml:space="preserve"> Участники образовательных отношений - воспитанники, родители воспитанников или их законные представители, педагогические работники и их представители, осуществляющие образовательную деятельность.</w:t>
      </w:r>
    </w:p>
    <w:p w:rsidR="00134317" w:rsidRPr="00BD624F" w:rsidRDefault="00BD624F" w:rsidP="00BD6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="00134317" w:rsidRPr="00BD624F">
        <w:rPr>
          <w:rFonts w:ascii="Times New Roman" w:hAnsi="Times New Roman" w:cs="Times New Roman"/>
          <w:sz w:val="24"/>
          <w:szCs w:val="24"/>
        </w:rPr>
        <w:t>Конфликт интересов работника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</w:t>
      </w:r>
      <w:proofErr w:type="gramEnd"/>
    </w:p>
    <w:p w:rsidR="00134317" w:rsidRPr="00BD624F" w:rsidRDefault="00BD624F" w:rsidP="00BD62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134317" w:rsidRPr="00BD624F">
        <w:rPr>
          <w:rFonts w:ascii="Times New Roman" w:hAnsi="Times New Roman" w:cs="Times New Roman"/>
          <w:sz w:val="24"/>
          <w:szCs w:val="24"/>
        </w:rPr>
        <w:t>Под личной заинтересованностью работника,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слуг имущественного характера, иных имущественных прав для себя или для третьих лиц.</w:t>
      </w:r>
    </w:p>
    <w:p w:rsidR="00AC7957" w:rsidRPr="00BD624F" w:rsidRDefault="00BD624F" w:rsidP="0013431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</w:t>
      </w:r>
      <w:r w:rsidR="00AC7957" w:rsidRPr="00BD624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Круг лиц, попадающих под действие Положения.</w:t>
      </w:r>
    </w:p>
    <w:p w:rsidR="00134317" w:rsidRPr="00BD624F" w:rsidRDefault="00BD624F" w:rsidP="00134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C7957"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Положение распространяется на всех работников учреждения вне зависимости от уровня занимаемой должности, а также на физических лиц, сотрудничающих с учреждением на основе гражданско-правовых договоров. </w:t>
      </w: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BD624F" w:rsidP="00AC4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C7957" w:rsidRPr="00BD6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Основные принципы управления конфликтом интересов.</w:t>
      </w: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7957" w:rsidRPr="00BD624F" w:rsidRDefault="00BD624F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C7957"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AC7957" w:rsidRPr="00BD6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7957"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работы по управлению конфликтом интересов</w:t>
      </w:r>
      <w:r w:rsidR="00AC7957" w:rsidRPr="00BD6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C7957"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положены следующие принципы:</w:t>
      </w:r>
    </w:p>
    <w:p w:rsidR="00AC7957" w:rsidRPr="00BD624F" w:rsidRDefault="00AC7957" w:rsidP="00AC7957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AC7957" w:rsidRPr="00BD624F" w:rsidRDefault="00AC7957" w:rsidP="00AC7957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индивидуальное рассмотрение и оценка </w:t>
      </w:r>
      <w:proofErr w:type="spellStart"/>
      <w:r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>репутационных</w:t>
      </w:r>
      <w:proofErr w:type="spellEnd"/>
      <w:r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рисков для учреждения при выявлении каждого конфликта интересов и его урегулирование;</w:t>
      </w:r>
    </w:p>
    <w:p w:rsidR="00AC7957" w:rsidRPr="00BD624F" w:rsidRDefault="00AC7957" w:rsidP="00AC7957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>конфиденциальность процесса раскрытия сведений о конфликте интересов и процесса его урегулирования;</w:t>
      </w:r>
    </w:p>
    <w:p w:rsidR="00AC7957" w:rsidRPr="00BD624F" w:rsidRDefault="00AC7957" w:rsidP="00AC7957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>соблюдение баланса интересов организации и работника при урегулировании конфликта интересов;</w:t>
      </w:r>
    </w:p>
    <w:p w:rsidR="00134317" w:rsidRPr="00BD624F" w:rsidRDefault="00AC7957" w:rsidP="00134317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134317" w:rsidRPr="00BD624F" w:rsidRDefault="00134317" w:rsidP="00AC4C0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C7957" w:rsidRPr="00BD624F" w:rsidRDefault="00BD624F" w:rsidP="00AC4C0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6</w:t>
      </w:r>
      <w:r w:rsidR="00AC7957" w:rsidRPr="00BD624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Порядок раскрытия конфликта интересов работником и порядок его урегулирования.</w:t>
      </w:r>
    </w:p>
    <w:p w:rsidR="00134317" w:rsidRPr="00BD624F" w:rsidRDefault="00BD624F" w:rsidP="00134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C7957"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учреждении установлены следующие виды раскрытия конфликта интересо</w:t>
      </w:r>
      <w:r w:rsidR="00134317"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в:             </w:t>
      </w:r>
    </w:p>
    <w:p w:rsidR="00134317" w:rsidRPr="00BD624F" w:rsidRDefault="00AC7957" w:rsidP="001343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сведений о конфликте интересов при приеме на работу;                   </w:t>
      </w:r>
      <w:r w:rsidR="00134317"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134317" w:rsidRPr="00BD624F" w:rsidRDefault="00AC7957" w:rsidP="001343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сведений о конфликте интересов при назначении на новую дол</w:t>
      </w:r>
      <w:r w:rsidR="00134317"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жность;                      </w:t>
      </w:r>
    </w:p>
    <w:p w:rsidR="00134317" w:rsidRPr="00BD624F" w:rsidRDefault="00AC7957" w:rsidP="001343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разовое раскрытие сведений по мере возникновения ситуаций ко</w:t>
      </w:r>
      <w:r w:rsidR="00134317"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нфликта интересов.      </w:t>
      </w:r>
    </w:p>
    <w:p w:rsidR="00AC7957" w:rsidRPr="00BD624F" w:rsidRDefault="00BD624F" w:rsidP="00134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C7957"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.2. С целью оценки серьезности возникающих для учреждения рисков и выбора наиболее подходящей формы урегулирования конфликтов интересов используются следующие способы его разрешения:</w:t>
      </w: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пересмотр и изменение функциональных обязанностей работника;                              </w:t>
      </w: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 работника от своего личного интереса, порождающего конфликт с интересами учреждения;</w:t>
      </w: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увольнение работника из учреждения по инициативе работника;</w:t>
      </w: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AC7957" w:rsidRPr="00BD624F" w:rsidRDefault="00BD624F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C7957"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.3. Учреждение в целях предотвращения и выявления конфликта интересов:</w:t>
      </w: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при приеме на работу ознакомление каждого работника с Кодексом этики и служебного поведения и настоящим Положением;</w:t>
      </w: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регулярную разъяснительную работу, направленную на доведение до работников содержания Кодекса этики и служебного поведения и настоящим Положения;</w:t>
      </w: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создает комиссию по соблюдению требований к служебному поведению работников и урегулированию конфликтов интересов;</w:t>
      </w:r>
    </w:p>
    <w:p w:rsidR="00134317" w:rsidRPr="00BD624F" w:rsidRDefault="00AC7957" w:rsidP="00FC53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конфиденциальность рассмотрения представленных сведений и урегулирования конфликта интересов.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957" w:rsidRPr="00BD624F" w:rsidRDefault="00BD624F" w:rsidP="00134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AC7957" w:rsidRPr="00BD6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Обязанности работников в связи с раскрытием и урегулированием конфликта интересов.</w:t>
      </w: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7957" w:rsidRPr="00BD624F" w:rsidRDefault="00BD624F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C7957"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Работники в целях предотвращения конфликта интересов обязаны:                          </w:t>
      </w:r>
    </w:p>
    <w:p w:rsidR="00AC7957" w:rsidRPr="00BD624F" w:rsidRDefault="00AC7957" w:rsidP="00FC53D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принятии решений по деловым вопросам и выполнении своих трудовых обязанностей руководствоваться интересами учреждения, без учета своих личных интересов, интересов своих родственников и друзей;</w:t>
      </w:r>
    </w:p>
    <w:p w:rsidR="00AC7957" w:rsidRPr="00BD624F" w:rsidRDefault="00AC7957" w:rsidP="00FC53D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воздерживаться от совершения действий и принятия решений, которые могут привести к возникновению конфликта интересов;</w:t>
      </w:r>
    </w:p>
    <w:p w:rsidR="00AC7957" w:rsidRPr="00BD624F" w:rsidRDefault="00AC7957" w:rsidP="00FC53D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раскрывать возникший (реальный) или потенциальный конфликт интересов;</w:t>
      </w:r>
      <w:r w:rsidR="00FC53D5"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содействовать урегулированию возникшего конфликта интересов;                 </w:t>
      </w:r>
      <w:r w:rsidR="00FC53D5"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и процедуры, предусмотренные Кодексом этики и служебного поведения и настоящим Положением;</w:t>
      </w:r>
    </w:p>
    <w:p w:rsidR="00AC7957" w:rsidRPr="00BD624F" w:rsidRDefault="00AC7957" w:rsidP="00FC53D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режим защиты информации.</w:t>
      </w:r>
    </w:p>
    <w:p w:rsidR="00AC7957" w:rsidRPr="00BD624F" w:rsidRDefault="00BD624F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C7957"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несоблюдения Положения о конфликте интересов работники несут ответственность в соответствии с законодательством Российской Федерации.</w:t>
      </w:r>
    </w:p>
    <w:p w:rsidR="00FC53D5" w:rsidRPr="00BD624F" w:rsidRDefault="00FC53D5" w:rsidP="00FC53D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957" w:rsidRPr="00BD624F" w:rsidRDefault="00BD624F" w:rsidP="00134317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8</w:t>
      </w:r>
      <w:r w:rsidR="00AC7957" w:rsidRPr="00BD624F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. Определение лиц, ответственных за прием сведений о возникшем конфликте интересов.</w:t>
      </w:r>
    </w:p>
    <w:p w:rsidR="00AC7957" w:rsidRPr="00BD624F" w:rsidRDefault="00BD624F" w:rsidP="00AC795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AC7957"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.1. Ответственными за прием сведений о возникающих (имеющихся) конфликтах интересов являются  непосредственный руководитель работника, </w:t>
      </w:r>
      <w:proofErr w:type="gramStart"/>
      <w:r w:rsidR="00FC53D5"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заведующая </w:t>
      </w:r>
      <w:r w:rsidR="00AC7957"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учреждения</w:t>
      </w:r>
      <w:proofErr w:type="gramEnd"/>
      <w:r w:rsidR="00AC7957" w:rsidRPr="00BD62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                   </w:t>
      </w:r>
    </w:p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3D5" w:rsidRPr="00BD624F" w:rsidRDefault="00BD624F" w:rsidP="00FC53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FC53D5" w:rsidRPr="00BD624F">
        <w:rPr>
          <w:rFonts w:ascii="Times New Roman" w:hAnsi="Times New Roman" w:cs="Times New Roman"/>
          <w:b/>
          <w:bCs/>
          <w:sz w:val="24"/>
          <w:szCs w:val="24"/>
        </w:rPr>
        <w:t xml:space="preserve">. Ограничения, налагаемые на работников </w:t>
      </w:r>
      <w:r w:rsidRPr="00BD624F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FC53D5" w:rsidRPr="00BD624F">
        <w:rPr>
          <w:rFonts w:ascii="Times New Roman" w:hAnsi="Times New Roman" w:cs="Times New Roman"/>
          <w:b/>
          <w:bCs/>
          <w:sz w:val="24"/>
          <w:szCs w:val="24"/>
        </w:rPr>
        <w:t xml:space="preserve"> при осуществлении ими профессиональной деятельности.</w:t>
      </w:r>
    </w:p>
    <w:p w:rsidR="00FC53D5" w:rsidRPr="00BD624F" w:rsidRDefault="00FC53D5" w:rsidP="00FC5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53D5" w:rsidRPr="00BD624F" w:rsidRDefault="00BD624F" w:rsidP="00FC5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FC53D5" w:rsidRPr="00BD624F">
        <w:rPr>
          <w:rFonts w:ascii="Times New Roman" w:hAnsi="Times New Roman" w:cs="Times New Roman"/>
          <w:sz w:val="24"/>
          <w:szCs w:val="24"/>
        </w:rPr>
        <w:t>На педагогических работников учреждения при осуществлении ими профессиональной деятельности налагаются следующие ограничения:</w:t>
      </w:r>
    </w:p>
    <w:p w:rsidR="00FC53D5" w:rsidRPr="00BD624F" w:rsidRDefault="00BD624F" w:rsidP="00FC5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9.1.1.</w:t>
      </w:r>
      <w:r w:rsidR="00FC53D5" w:rsidRPr="00BD624F">
        <w:rPr>
          <w:rFonts w:ascii="Times New Roman" w:hAnsi="Times New Roman" w:cs="Times New Roman"/>
          <w:sz w:val="24"/>
          <w:szCs w:val="24"/>
        </w:rPr>
        <w:t>. Запрет на членство в жюри конкурсных мероприятий с участием своих воспитанников за исключением случаев и порядка, предусмотренных Уставом учреждения;</w:t>
      </w:r>
    </w:p>
    <w:p w:rsidR="00FC53D5" w:rsidRPr="00BD624F" w:rsidRDefault="00BD624F" w:rsidP="00FC5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9.1.2.</w:t>
      </w:r>
      <w:r w:rsidR="00FC53D5" w:rsidRPr="00BD624F">
        <w:rPr>
          <w:rFonts w:ascii="Times New Roman" w:hAnsi="Times New Roman" w:cs="Times New Roman"/>
          <w:sz w:val="24"/>
          <w:szCs w:val="24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отношений.</w:t>
      </w:r>
    </w:p>
    <w:p w:rsidR="00FC53D5" w:rsidRPr="00BD624F" w:rsidRDefault="00BD624F" w:rsidP="00FC5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9.1.3.</w:t>
      </w:r>
      <w:r w:rsidR="00FC53D5" w:rsidRPr="00BD624F">
        <w:rPr>
          <w:rFonts w:ascii="Times New Roman" w:hAnsi="Times New Roman" w:cs="Times New Roman"/>
          <w:sz w:val="24"/>
          <w:szCs w:val="24"/>
        </w:rPr>
        <w:t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или Кодексом учреждения.</w:t>
      </w:r>
    </w:p>
    <w:p w:rsidR="00FC53D5" w:rsidRPr="00BD624F" w:rsidRDefault="00FC53D5" w:rsidP="00FC53D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C53D5" w:rsidRPr="00BD624F" w:rsidRDefault="00BD624F" w:rsidP="00FC53D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FC53D5" w:rsidRPr="00BD624F">
        <w:rPr>
          <w:rFonts w:ascii="Times New Roman" w:hAnsi="Times New Roman" w:cs="Times New Roman"/>
          <w:b/>
          <w:bCs/>
          <w:sz w:val="24"/>
          <w:szCs w:val="24"/>
        </w:rPr>
        <w:t xml:space="preserve">. Ответственность работников </w:t>
      </w:r>
      <w:r w:rsidRPr="00BD624F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FC53D5" w:rsidRPr="00BD624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C53D5" w:rsidRPr="00BD624F" w:rsidRDefault="00BD624F" w:rsidP="00FC53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С целью предотвращения возможного конфликта интересов работников в </w:t>
      </w:r>
      <w:r w:rsidRPr="00BD624F">
        <w:rPr>
          <w:rFonts w:ascii="Times New Roman" w:hAnsi="Times New Roman" w:cs="Times New Roman"/>
          <w:sz w:val="24"/>
          <w:szCs w:val="24"/>
        </w:rPr>
        <w:t>учреждении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 реализуются  следующие мероприятия:</w:t>
      </w:r>
    </w:p>
    <w:p w:rsidR="00FC53D5" w:rsidRPr="00BD624F" w:rsidRDefault="00BD624F" w:rsidP="00FC53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10.1.1.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При принятии решений, локальных нормативных актов, затрагивающих права воспитанников и работников </w:t>
      </w:r>
      <w:r w:rsidRPr="00BD624F">
        <w:rPr>
          <w:rFonts w:ascii="Times New Roman" w:hAnsi="Times New Roman" w:cs="Times New Roman"/>
          <w:sz w:val="24"/>
          <w:szCs w:val="24"/>
        </w:rPr>
        <w:t>учреждения</w:t>
      </w:r>
      <w:r w:rsidR="00FC53D5" w:rsidRPr="00BD624F">
        <w:rPr>
          <w:rFonts w:ascii="Times New Roman" w:hAnsi="Times New Roman" w:cs="Times New Roman"/>
          <w:sz w:val="24"/>
          <w:szCs w:val="24"/>
        </w:rPr>
        <w:t>, учитывать мнение советов родителей,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органов);</w:t>
      </w:r>
    </w:p>
    <w:p w:rsidR="00FC53D5" w:rsidRPr="00BD624F" w:rsidRDefault="00BD624F" w:rsidP="00FC53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10.1.2.</w:t>
      </w:r>
      <w:r w:rsidR="00FC53D5" w:rsidRPr="00BD624F">
        <w:rPr>
          <w:rFonts w:ascii="Times New Roman" w:hAnsi="Times New Roman" w:cs="Times New Roman"/>
          <w:sz w:val="24"/>
          <w:szCs w:val="24"/>
        </w:rPr>
        <w:t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3D5" w:rsidRPr="00BD624F">
        <w:rPr>
          <w:rFonts w:ascii="Times New Roman" w:hAnsi="Times New Roman" w:cs="Times New Roman"/>
          <w:sz w:val="24"/>
          <w:szCs w:val="24"/>
        </w:rPr>
        <w:t>отношений;</w:t>
      </w:r>
    </w:p>
    <w:p w:rsidR="00FC53D5" w:rsidRPr="00BD624F" w:rsidRDefault="00BD624F" w:rsidP="00FC53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10.1.3. 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Обеспечивается информационная открытость </w:t>
      </w:r>
      <w:r w:rsidRPr="00BD624F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3D5" w:rsidRPr="00BD624F">
        <w:rPr>
          <w:rFonts w:ascii="Times New Roman" w:hAnsi="Times New Roman" w:cs="Times New Roman"/>
          <w:sz w:val="24"/>
          <w:szCs w:val="24"/>
        </w:rPr>
        <w:t>в соответствии с требованиями действующего законодательства;</w:t>
      </w:r>
    </w:p>
    <w:p w:rsidR="00FC53D5" w:rsidRPr="00BD624F" w:rsidRDefault="00BD624F" w:rsidP="00FC53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10.1.4. 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Осуществляется чёткая регламентация деятельности работников внутренними локальными нормативными актами </w:t>
      </w:r>
      <w:r w:rsidRPr="00BD624F">
        <w:rPr>
          <w:rFonts w:ascii="Times New Roman" w:hAnsi="Times New Roman" w:cs="Times New Roman"/>
          <w:sz w:val="24"/>
          <w:szCs w:val="24"/>
        </w:rPr>
        <w:t>учреждения</w:t>
      </w:r>
      <w:r w:rsidR="00FC53D5" w:rsidRPr="00BD624F">
        <w:rPr>
          <w:rFonts w:ascii="Times New Roman" w:hAnsi="Times New Roman" w:cs="Times New Roman"/>
          <w:sz w:val="24"/>
          <w:szCs w:val="24"/>
        </w:rPr>
        <w:t>;</w:t>
      </w:r>
    </w:p>
    <w:p w:rsidR="00FC53D5" w:rsidRPr="00BD624F" w:rsidRDefault="00BD624F" w:rsidP="00FC53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10.1.5.</w:t>
      </w:r>
      <w:r w:rsidR="00FC53D5" w:rsidRPr="00BD624F">
        <w:rPr>
          <w:rFonts w:ascii="Times New Roman" w:hAnsi="Times New Roman" w:cs="Times New Roman"/>
          <w:sz w:val="24"/>
          <w:szCs w:val="24"/>
        </w:rPr>
        <w:t>Обеспечивается введение прозрачных процедур внутренней оценки для управления качеством образования;</w:t>
      </w:r>
    </w:p>
    <w:p w:rsidR="00FC53D5" w:rsidRPr="00BD624F" w:rsidRDefault="00BD624F" w:rsidP="00BD62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10.1.6.</w:t>
      </w:r>
      <w:r w:rsidR="00FC53D5" w:rsidRPr="00BD624F">
        <w:rPr>
          <w:rFonts w:ascii="Times New Roman" w:hAnsi="Times New Roman" w:cs="Times New Roman"/>
          <w:sz w:val="24"/>
          <w:szCs w:val="24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FC53D5" w:rsidRPr="00BD624F" w:rsidRDefault="00BD624F" w:rsidP="00BD62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10.1.7.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 Осуществляются иные мероприятия, направленные на предотвращение возможного конфликта интересов работников;</w:t>
      </w:r>
    </w:p>
    <w:p w:rsidR="00FC53D5" w:rsidRPr="00BD624F" w:rsidRDefault="00BD624F" w:rsidP="00BD62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В случае возникновения конфликта интересов работники </w:t>
      </w:r>
      <w:r w:rsidRPr="00BD624F">
        <w:rPr>
          <w:rFonts w:ascii="Times New Roman" w:hAnsi="Times New Roman" w:cs="Times New Roman"/>
          <w:sz w:val="24"/>
          <w:szCs w:val="24"/>
        </w:rPr>
        <w:t>учреждения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 незамедлительно обязаны проинформировать об этом в письменной форме руководителя </w:t>
      </w:r>
      <w:r w:rsidRPr="00BD624F">
        <w:rPr>
          <w:rFonts w:ascii="Times New Roman" w:hAnsi="Times New Roman" w:cs="Times New Roman"/>
          <w:sz w:val="24"/>
          <w:szCs w:val="24"/>
        </w:rPr>
        <w:t>учреждения</w:t>
      </w:r>
      <w:r w:rsidR="00FC53D5" w:rsidRPr="00BD624F">
        <w:rPr>
          <w:rFonts w:ascii="Times New Roman" w:hAnsi="Times New Roman" w:cs="Times New Roman"/>
          <w:sz w:val="24"/>
          <w:szCs w:val="24"/>
        </w:rPr>
        <w:t>.</w:t>
      </w:r>
    </w:p>
    <w:p w:rsidR="00FC53D5" w:rsidRPr="00BD624F" w:rsidRDefault="00BD624F" w:rsidP="00BD62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Руководитель Учреждения в трёхдневный срок со дня, когда ему стало известно о конфликте интересов работников, обязан вынести данный вопрос на рассмотрение Комиссии </w:t>
      </w:r>
      <w:r w:rsidRPr="00BD624F">
        <w:rPr>
          <w:rFonts w:ascii="Times New Roman" w:hAnsi="Times New Roman" w:cs="Times New Roman"/>
          <w:sz w:val="24"/>
          <w:szCs w:val="24"/>
        </w:rPr>
        <w:t>учреждения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</w:t>
      </w:r>
      <w:r w:rsidR="0070339A">
        <w:rPr>
          <w:rFonts w:ascii="Times New Roman" w:hAnsi="Times New Roman" w:cs="Times New Roman"/>
          <w:sz w:val="24"/>
          <w:szCs w:val="24"/>
        </w:rPr>
        <w:t>иками образовательных отношений.</w:t>
      </w:r>
    </w:p>
    <w:p w:rsidR="00FC53D5" w:rsidRPr="00BD624F" w:rsidRDefault="00BD624F" w:rsidP="00BD62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Решение Комиссии </w:t>
      </w:r>
      <w:r w:rsidRPr="00BD624F">
        <w:rPr>
          <w:rFonts w:ascii="Times New Roman" w:hAnsi="Times New Roman" w:cs="Times New Roman"/>
          <w:sz w:val="24"/>
          <w:szCs w:val="24"/>
        </w:rPr>
        <w:t>учреждения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3D5" w:rsidRPr="00BD624F">
        <w:rPr>
          <w:rFonts w:ascii="Times New Roman" w:hAnsi="Times New Roman" w:cs="Times New Roman"/>
          <w:sz w:val="24"/>
          <w:szCs w:val="24"/>
        </w:rPr>
        <w:t>работников, является обязательным для всех участников трудовых, а также образовательных отношений и подлежит исполнению в сроки, пре</w:t>
      </w:r>
      <w:r w:rsidR="0070339A">
        <w:rPr>
          <w:rFonts w:ascii="Times New Roman" w:hAnsi="Times New Roman" w:cs="Times New Roman"/>
          <w:sz w:val="24"/>
          <w:szCs w:val="24"/>
        </w:rPr>
        <w:t>дусмотренные указанным решением.</w:t>
      </w:r>
    </w:p>
    <w:p w:rsidR="00FC53D5" w:rsidRPr="00BD624F" w:rsidRDefault="0070339A" w:rsidP="00BD62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10.5. 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Решение Комиссии </w:t>
      </w:r>
      <w:r w:rsidR="00BD624F" w:rsidRPr="00BD624F">
        <w:rPr>
          <w:rFonts w:ascii="Times New Roman" w:hAnsi="Times New Roman" w:cs="Times New Roman"/>
          <w:sz w:val="24"/>
          <w:szCs w:val="24"/>
        </w:rPr>
        <w:t>учреждения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трудовых, а также отношений при рассмотрении вопросов, связанных с возникновением конфликта интересов работников, может быть обжаловано в установленном законодательств</w:t>
      </w:r>
      <w:r>
        <w:rPr>
          <w:rFonts w:ascii="Times New Roman" w:hAnsi="Times New Roman" w:cs="Times New Roman"/>
          <w:sz w:val="24"/>
          <w:szCs w:val="24"/>
        </w:rPr>
        <w:t>ом Российской Федерации порядке.</w:t>
      </w:r>
    </w:p>
    <w:p w:rsidR="00FC53D5" w:rsidRPr="00BD624F" w:rsidRDefault="0070339A" w:rsidP="00FC53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10.6.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 До принятия решения Комиссии </w:t>
      </w:r>
      <w:r w:rsidR="00BD624F" w:rsidRPr="00BD624F">
        <w:rPr>
          <w:rFonts w:ascii="Times New Roman" w:hAnsi="Times New Roman" w:cs="Times New Roman"/>
          <w:sz w:val="24"/>
          <w:szCs w:val="24"/>
        </w:rPr>
        <w:t>учреждения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трудовых, а также образовательных отношений руководитель </w:t>
      </w:r>
      <w:r w:rsidR="00BD624F" w:rsidRPr="00BD624F">
        <w:rPr>
          <w:rFonts w:ascii="Times New Roman" w:hAnsi="Times New Roman" w:cs="Times New Roman"/>
          <w:sz w:val="24"/>
          <w:szCs w:val="24"/>
        </w:rPr>
        <w:t>учреждения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</w:t>
      </w:r>
      <w:r>
        <w:rPr>
          <w:rFonts w:ascii="Times New Roman" w:hAnsi="Times New Roman" w:cs="Times New Roman"/>
          <w:sz w:val="24"/>
          <w:szCs w:val="24"/>
        </w:rPr>
        <w:t>также образовательных отношений.</w:t>
      </w:r>
    </w:p>
    <w:p w:rsidR="0070339A" w:rsidRDefault="0070339A" w:rsidP="007703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10.7.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Все работники </w:t>
      </w:r>
      <w:r w:rsidR="00BD624F" w:rsidRPr="00BD624F">
        <w:rPr>
          <w:rFonts w:ascii="Times New Roman" w:hAnsi="Times New Roman" w:cs="Times New Roman"/>
          <w:sz w:val="24"/>
          <w:szCs w:val="24"/>
        </w:rPr>
        <w:t>учреждения</w:t>
      </w:r>
      <w:r w:rsidR="00FC53D5" w:rsidRPr="00BD624F">
        <w:rPr>
          <w:rFonts w:ascii="Times New Roman" w:hAnsi="Times New Roman" w:cs="Times New Roman"/>
          <w:sz w:val="24"/>
          <w:szCs w:val="24"/>
        </w:rPr>
        <w:t xml:space="preserve"> несут ответственность за соблюдение настоящего Положения в соответствии с законодательством </w:t>
      </w:r>
      <w:proofErr w:type="gramStart"/>
      <w:r w:rsidR="00FC53D5" w:rsidRPr="00BD624F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  <w:r w:rsidR="00FC53D5" w:rsidRPr="00BD6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53D5" w:rsidRPr="00BD624F">
        <w:rPr>
          <w:rFonts w:ascii="Times New Roman" w:hAnsi="Times New Roman" w:cs="Times New Roman"/>
          <w:sz w:val="24"/>
          <w:szCs w:val="24"/>
        </w:rPr>
        <w:t>Федерациии</w:t>
      </w:r>
      <w:proofErr w:type="spellEnd"/>
      <w:r w:rsidR="00FC53D5" w:rsidRPr="00BD624F">
        <w:rPr>
          <w:rFonts w:ascii="Times New Roman" w:hAnsi="Times New Roman" w:cs="Times New Roman"/>
          <w:sz w:val="24"/>
          <w:szCs w:val="24"/>
        </w:rPr>
        <w:t>.</w:t>
      </w:r>
    </w:p>
    <w:p w:rsidR="00770369" w:rsidRPr="00770369" w:rsidRDefault="00770369" w:rsidP="007703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0339A" w:rsidRPr="00BD624F" w:rsidRDefault="0070339A" w:rsidP="00703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134317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 1</w:t>
      </w:r>
    </w:p>
    <w:p w:rsidR="00AC7957" w:rsidRPr="00BD624F" w:rsidRDefault="00AC7957" w:rsidP="00AC795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Обзор типовых ситуаций конфликта интересов</w:t>
      </w:r>
    </w:p>
    <w:p w:rsidR="00AC7957" w:rsidRPr="00BD624F" w:rsidRDefault="00AC7957" w:rsidP="00AC795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7957" w:rsidRPr="00BD624F" w:rsidRDefault="00AC7957" w:rsidP="00134317">
      <w:pPr>
        <w:numPr>
          <w:ilvl w:val="0"/>
          <w:numId w:val="3"/>
        </w:numPr>
        <w:tabs>
          <w:tab w:val="num" w:pos="0"/>
          <w:tab w:val="left" w:pos="108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организации «А» или иное лицо, с которым связана личная заинтересованность работника, выполняет или намерен выполнять оплачиваемую работу в организации «Б», имеющей деловые отношения с организацией «А», намеревающейся установить такие отношения или являющейся ее конкурентом.</w:t>
      </w:r>
    </w:p>
    <w:p w:rsidR="00AC7957" w:rsidRPr="00BD624F" w:rsidRDefault="00AC7957" w:rsidP="00134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Пример:</w:t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работник, ответственный за закупку материальных средств, осуществляет выбор из ограниченного числа поставщиков. Руководителем отдела продаж одного из потенциальных поставщиков является родственник работника. </w:t>
      </w:r>
    </w:p>
    <w:p w:rsidR="00AC7957" w:rsidRPr="00BD624F" w:rsidRDefault="00AC7957" w:rsidP="00134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Возможные способы урегулирования:</w:t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отстранение работника от принятия того решения, которое является предметом конфликта интересов.</w:t>
      </w:r>
    </w:p>
    <w:p w:rsidR="00AC7957" w:rsidRPr="00BD624F" w:rsidRDefault="00AC7957" w:rsidP="00134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134317">
      <w:pPr>
        <w:numPr>
          <w:ilvl w:val="0"/>
          <w:numId w:val="3"/>
        </w:numPr>
        <w:tabs>
          <w:tab w:val="num" w:pos="0"/>
          <w:tab w:val="left" w:pos="108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организации «А» или иное лицо, с которым связана личная заинтересованность работника, получает дорогостоящие подарки от своего подчиненного или иного работника организации «А», в отношении которого работник выполняет контрольные функции.</w:t>
      </w:r>
    </w:p>
    <w:p w:rsidR="00AC7957" w:rsidRPr="00BD624F" w:rsidRDefault="00AC7957" w:rsidP="0013431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Пример:</w:t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 получает в связи с днем рождения дорогостоящий подарок от своего подчиненного,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организации.</w:t>
      </w:r>
    </w:p>
    <w:p w:rsidR="00AC7957" w:rsidRPr="00BD624F" w:rsidRDefault="00AC7957" w:rsidP="0013431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Возможные способы урегулирования: </w:t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рекомендация работнику вернуть  дорогостоящий подарок дарителю; перевод работника (его подчиненного) на иную должность или изменение круга его должностных обязанностей.</w:t>
      </w:r>
    </w:p>
    <w:p w:rsidR="00AC7957" w:rsidRPr="00BD624F" w:rsidRDefault="00AC7957" w:rsidP="00134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134317">
      <w:pPr>
        <w:numPr>
          <w:ilvl w:val="0"/>
          <w:numId w:val="3"/>
        </w:numPr>
        <w:tabs>
          <w:tab w:val="num" w:pos="0"/>
          <w:tab w:val="left" w:pos="108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организации «А» или иное лицо, с которым связана личная заинтересованность работника, получает материальные блага или услуги от организации «Б», которая имеет деловые отношения с организацией «А», намеревается установить такие отношения или является конкурентом.</w:t>
      </w:r>
    </w:p>
    <w:p w:rsidR="00AC7957" w:rsidRPr="00BD624F" w:rsidRDefault="00AC7957" w:rsidP="00134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Пример:</w:t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работник, в чьи трудовые обязанности входит </w:t>
      </w:r>
      <w:proofErr w:type="gramStart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товаров и услуг, предоставляемых учреждению контрагентами, получает значительную скидку на товары организации, которая является поставщиком учреждения.</w:t>
      </w:r>
    </w:p>
    <w:p w:rsidR="00AC7957" w:rsidRPr="00BD624F" w:rsidRDefault="00AC7957" w:rsidP="00134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Возможные способы урегулирования:</w:t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AC7957" w:rsidRPr="00BD624F" w:rsidRDefault="00AC7957" w:rsidP="00134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ar1028"/>
      <w:bookmarkEnd w:id="0"/>
      <w:r w:rsidRPr="00BD6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ТИПОВАЯ ДЕКЛАРАЦИЯ КОНФЛИКТА ИНТЕРЕСОВ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Декларация содержит три раздела. </w:t>
      </w:r>
      <w:hyperlink r:id="rId7" w:anchor="Par1057" w:tooltip="Ссылка на текущий документ" w:history="1">
        <w:r w:rsidRPr="00BD624F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Первый</w:t>
        </w:r>
      </w:hyperlink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8" w:anchor="Par1104" w:tooltip="Ссылка на текущий документ" w:history="1">
        <w:r w:rsidRPr="00BD624F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второй</w:t>
        </w:r>
      </w:hyperlink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разделы заполняются работником. </w:t>
      </w:r>
      <w:hyperlink r:id="rId9" w:anchor="Par1118" w:tooltip="Ссылка на текущий документ" w:history="1">
        <w:r w:rsidRPr="00BD624F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Третий</w:t>
        </w:r>
      </w:hyperlink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заполняется его непосредственным начальником.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начальником в установленном порядке.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документ носит строго конфиденциальный характер (по заполнению) и </w:t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 Уничтожение документа происходит в соответствии с процедурой, установленной в организации.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1033"/>
      <w:bookmarkEnd w:id="1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Перед заполнением настоящей декларации я ознакомился с Кодексом этики и служебного  поведения  работников </w:t>
      </w:r>
      <w:r w:rsidRPr="00BD6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краевого государственного бюджетного образовательного учреждения</w:t>
      </w:r>
      <w:r w:rsidRPr="00BD6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6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дополнительного образования детей «Красноярская краевая станция юных натуралистов»</w:t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политикой, Положением о  конфликте интересов.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___________________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(подпись работника)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637"/>
        <w:gridCol w:w="3723"/>
      </w:tblGrid>
      <w:tr w:rsidR="00AC7957" w:rsidRPr="00BD624F" w:rsidTr="00AC795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Кому:</w:t>
            </w:r>
          </w:p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ФИО и должность непосредственного начальника)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957" w:rsidRPr="00BD624F" w:rsidTr="00AC795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кого (ФИО работника, заполнившего Декларацию)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957" w:rsidRPr="00BD624F" w:rsidTr="00AC795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957" w:rsidRPr="00BD624F" w:rsidTr="00AC795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заполнения: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957" w:rsidRPr="00BD624F" w:rsidTr="00AC795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охватывает период времени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.......... </w:t>
            </w:r>
            <w:proofErr w:type="gramEnd"/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...................</w:t>
            </w:r>
          </w:p>
        </w:tc>
      </w:tr>
    </w:tbl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внимательно ознакомиться с приведенными ниже вопросами и ответить "да" или "нет" на каждый из вопросов. Ответ "да"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"да" в месте, отведенном в конце </w:t>
      </w:r>
      <w:hyperlink r:id="rId10" w:anchor="Par1057" w:tooltip="Ссылка на текущий документ" w:history="1">
        <w:r w:rsidRPr="00BD624F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первого</w:t>
        </w:r>
      </w:hyperlink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формы. При заполнении Декларации необходимо учесть, что все поставленные вопросы распространяются не только на Вас, но и на Ваших супруг</w:t>
      </w:r>
      <w:proofErr w:type="gramStart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у)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1057"/>
      <w:bookmarkEnd w:id="2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1059"/>
      <w:bookmarkEnd w:id="3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Внешние интересы или активы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активах организации?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другой компании, находящейся в деловых отношениях с организацией (контрагенте, подрядчике, консультанте, клиенте и т.п.)?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 компании или организации, которая может быть заинтересована или ищет </w:t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возможность построить деловые отношения с организацией или ведет с ней переговоры?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деятельности компании-конкуренте или физическом лице-конкуренте организации?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компании или организации, выступающей стороной в судебном или арбитражном разбирательстве с организацией?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ответ на один из вопросов является "ДА",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компании, находящейся в деловых отношениях с организацией?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компании, которая ищет возможность построить деловые отношения с организацией, или ведет с ней переговоры?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компании-конкуренте организации?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компании, выступающей или предполагающей выступить стороной в судебном или арбитражном разбирательстве с организацией?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ограничиваясь, приобретением или отчуждением каких-либо активов (имущества) или возможностями развития бизнеса или бизнес - проектами?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1074"/>
      <w:bookmarkEnd w:id="4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интересы и честное ведение бизнеса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proofErr w:type="gramEnd"/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сделки с организацией?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1079"/>
      <w:bookmarkEnd w:id="5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с государственными служащими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proofErr w:type="gramEnd"/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082"/>
      <w:bookmarkEnd w:id="6"/>
      <w:proofErr w:type="spellStart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Инсайдерская</w:t>
      </w:r>
      <w:proofErr w:type="spellEnd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Раскрывали ли Вы третьим лицам какую-либо информацию об организации: (1) </w:t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которая могла бы оказать существенное влияние на стоимость ее ценных бумаг на фондовых биржах в случае, если такая информация стала бы широко известна; (2) с целью покупки или продажи третьими лицами ценных бумаг организации на фондовых биржах к Вашей личной выгоде или выгоде третьих лиц?</w:t>
      </w:r>
      <w:proofErr w:type="gramEnd"/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gramStart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исполнения своих обязанностей?</w:t>
      </w:r>
      <w:proofErr w:type="gramEnd"/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ar1087"/>
      <w:bookmarkEnd w:id="7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 организации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12. 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gramStart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  <w:proofErr w:type="gramEnd"/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ar1091"/>
      <w:bookmarkEnd w:id="8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Равные права работников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14. Работают ли члены Вашей семьи или близкие родственники в организации, в том числе под Вашим прямым руководством?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15. 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1096"/>
      <w:bookmarkStart w:id="10" w:name="Par1099"/>
      <w:bookmarkEnd w:id="9"/>
      <w:bookmarkEnd w:id="10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вопросы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17.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ответили "ДА"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ar1104"/>
      <w:bookmarkEnd w:id="11"/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2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ar1106"/>
      <w:bookmarkEnd w:id="12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о доходах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18. Какие доходы получили Вы и члены Вашей семьи по месту основной работы за отчетный период?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Какие доходы получили Вы и члены Вашей семьи не по месту основной работы за отчетный период?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ar1110"/>
      <w:bookmarkEnd w:id="13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tabs>
          <w:tab w:val="left" w:pos="36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Настоящим  подтверждаю,  что  я   прочитал и понял все  вышеуказанные вопросы,  а  мои  ответы и любая пояснительная информация являются полными, правдивыми и правильными.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Подпись: __________________                   </w:t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ФИО: ______________________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Par1118"/>
      <w:bookmarkEnd w:id="14"/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3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 полнота изложенной в Декларации информации мною проверена: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__________________________________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(Ф.И.О., подпись)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(при необходимости):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руководителя организации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(Ф.И.О., подпись)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Департамента внутреннего аудита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(Ф.И.О., подпись)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службы безопасности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(Ф.И.О., подпись)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юридической службы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(Ф.И.О., подпись)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кадровой службы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(Ф.И.О., подпись)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317" w:rsidRPr="00BD624F" w:rsidRDefault="00134317" w:rsidP="00AC7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Par1147"/>
      <w:bookmarkEnd w:id="15"/>
    </w:p>
    <w:p w:rsidR="00134317" w:rsidRPr="00BD624F" w:rsidRDefault="00134317" w:rsidP="00AC7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непосредственного руководителя по декларации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4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(подтвердить подписью):</w:t>
      </w:r>
    </w:p>
    <w:p w:rsidR="00AC7957" w:rsidRPr="00BD624F" w:rsidRDefault="00AC7957" w:rsidP="00AC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480"/>
        <w:gridCol w:w="2880"/>
      </w:tblGrid>
      <w:tr w:rsidR="00AC7957" w:rsidRPr="00BD624F" w:rsidTr="00AC7957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Конфликт интересов не был обнаружен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957" w:rsidRPr="00BD624F" w:rsidTr="00AC7957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957" w:rsidRPr="00BD624F" w:rsidTr="00AC7957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[указать, какой информации]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957" w:rsidRPr="00BD624F" w:rsidTr="00AC7957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[указать, от каких вопросов]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957" w:rsidRPr="00BD624F" w:rsidTr="00AC7957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пересмотрел круг обязанностей и трудовых функций работника</w:t>
            </w:r>
          </w:p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[указать, каких обязанностей]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957" w:rsidRPr="00BD624F" w:rsidTr="00AC7957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957" w:rsidRPr="00BD624F" w:rsidTr="00AC7957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957" w:rsidRPr="00BD624F" w:rsidTr="00AC7957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957" w:rsidRPr="00BD624F" w:rsidTr="00AC7957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..................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C7957" w:rsidRPr="00BD624F" w:rsidRDefault="00AC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7957" w:rsidRPr="00BD624F" w:rsidRDefault="00AC7957" w:rsidP="00AC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57" w:rsidRPr="00BD624F" w:rsidRDefault="00AC7957" w:rsidP="00AC7957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E6519D" w:rsidRPr="00BD624F" w:rsidRDefault="00E6519D">
      <w:pPr>
        <w:rPr>
          <w:rFonts w:ascii="Times New Roman" w:hAnsi="Times New Roman" w:cs="Times New Roman"/>
          <w:sz w:val="24"/>
          <w:szCs w:val="24"/>
        </w:rPr>
      </w:pPr>
    </w:p>
    <w:sectPr w:rsidR="00E6519D" w:rsidRPr="00BD624F" w:rsidSect="00D6061B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EAF" w:rsidRDefault="001C4EAF" w:rsidP="00AC4C07">
      <w:pPr>
        <w:spacing w:after="0" w:line="240" w:lineRule="auto"/>
      </w:pPr>
      <w:r>
        <w:separator/>
      </w:r>
    </w:p>
  </w:endnote>
  <w:endnote w:type="continuationSeparator" w:id="0">
    <w:p w:rsidR="001C4EAF" w:rsidRDefault="001C4EAF" w:rsidP="00AC4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EAF" w:rsidRDefault="001C4EAF" w:rsidP="00AC4C07">
      <w:pPr>
        <w:spacing w:after="0" w:line="240" w:lineRule="auto"/>
      </w:pPr>
      <w:r>
        <w:separator/>
      </w:r>
    </w:p>
  </w:footnote>
  <w:footnote w:type="continuationSeparator" w:id="0">
    <w:p w:rsidR="001C4EAF" w:rsidRDefault="001C4EAF" w:rsidP="00AC4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F86" w:rsidRDefault="00EC3F86" w:rsidP="00EC3F86">
    <w:pPr>
      <w:spacing w:after="0"/>
      <w:jc w:val="right"/>
      <w:rPr>
        <w:rFonts w:ascii="Times New Roman" w:hAnsi="Times New Roman" w:cs="Times New Roman"/>
        <w:sz w:val="20"/>
        <w:szCs w:val="20"/>
        <w:shd w:val="clear" w:color="auto" w:fill="FFFFFF"/>
      </w:rPr>
    </w:pPr>
  </w:p>
  <w:p w:rsidR="00AC4C07" w:rsidRPr="00AC4C07" w:rsidRDefault="00AC4C07" w:rsidP="00AC4C07">
    <w:pPr>
      <w:spacing w:after="0"/>
      <w:jc w:val="center"/>
      <w:rPr>
        <w:rFonts w:ascii="Times New Roman" w:hAnsi="Times New Roman" w:cs="Times New Roman"/>
        <w:sz w:val="20"/>
        <w:szCs w:val="20"/>
        <w:shd w:val="clear" w:color="auto" w:fill="FFFFFF"/>
      </w:rPr>
    </w:pPr>
    <w:r w:rsidRPr="00AC4C07">
      <w:rPr>
        <w:rFonts w:ascii="Times New Roman" w:hAnsi="Times New Roman" w:cs="Times New Roman"/>
        <w:sz w:val="20"/>
        <w:szCs w:val="20"/>
        <w:shd w:val="clear" w:color="auto" w:fill="FFFFFF"/>
      </w:rPr>
      <w:t>Муниципальное бюджетное дошкольное образовательное учреждение</w:t>
    </w:r>
    <w:r w:rsidRPr="00AC4C07">
      <w:rPr>
        <w:rFonts w:ascii="Times New Roman" w:hAnsi="Times New Roman" w:cs="Times New Roman"/>
        <w:sz w:val="20"/>
        <w:szCs w:val="20"/>
        <w:shd w:val="clear" w:color="auto" w:fill="FFFFFF"/>
      </w:rPr>
      <w:br/>
      <w:t xml:space="preserve">детский сад </w:t>
    </w:r>
    <w:proofErr w:type="spellStart"/>
    <w:r w:rsidRPr="00AC4C07">
      <w:rPr>
        <w:rFonts w:ascii="Times New Roman" w:hAnsi="Times New Roman" w:cs="Times New Roman"/>
        <w:sz w:val="20"/>
        <w:szCs w:val="20"/>
        <w:shd w:val="clear" w:color="auto" w:fill="FFFFFF"/>
      </w:rPr>
      <w:t>общеразвивающего</w:t>
    </w:r>
    <w:proofErr w:type="spellEnd"/>
    <w:r w:rsidRPr="00AC4C07">
      <w:rPr>
        <w:rFonts w:ascii="Times New Roman" w:hAnsi="Times New Roman" w:cs="Times New Roman"/>
        <w:sz w:val="20"/>
        <w:szCs w:val="20"/>
        <w:shd w:val="clear" w:color="auto" w:fill="FFFFFF"/>
      </w:rPr>
      <w:t xml:space="preserve"> вида № 18 «Колокольчик» </w:t>
    </w:r>
    <w:proofErr w:type="spellStart"/>
    <w:r w:rsidRPr="00AC4C07">
      <w:rPr>
        <w:rFonts w:ascii="Times New Roman" w:hAnsi="Times New Roman" w:cs="Times New Roman"/>
        <w:sz w:val="20"/>
        <w:szCs w:val="20"/>
        <w:shd w:val="clear" w:color="auto" w:fill="FFFFFF"/>
      </w:rPr>
      <w:t>Бугульминского</w:t>
    </w:r>
    <w:proofErr w:type="spellEnd"/>
    <w:r w:rsidRPr="00AC4C07">
      <w:rPr>
        <w:rFonts w:ascii="Times New Roman" w:hAnsi="Times New Roman" w:cs="Times New Roman"/>
        <w:sz w:val="20"/>
        <w:szCs w:val="20"/>
        <w:shd w:val="clear" w:color="auto" w:fill="FFFFFF"/>
      </w:rPr>
      <w:t xml:space="preserve"> </w:t>
    </w:r>
  </w:p>
  <w:p w:rsidR="00AC4C07" w:rsidRPr="00AC4C07" w:rsidRDefault="00AC4C07" w:rsidP="00AC4C07">
    <w:pPr>
      <w:spacing w:after="0"/>
      <w:jc w:val="center"/>
      <w:rPr>
        <w:rFonts w:ascii="Times New Roman" w:hAnsi="Times New Roman" w:cs="Times New Roman"/>
        <w:sz w:val="20"/>
        <w:szCs w:val="20"/>
        <w:shd w:val="clear" w:color="auto" w:fill="FFFFFF"/>
      </w:rPr>
    </w:pPr>
    <w:proofErr w:type="spellStart"/>
    <w:r w:rsidRPr="00AC4C07">
      <w:rPr>
        <w:rFonts w:ascii="Times New Roman" w:hAnsi="Times New Roman" w:cs="Times New Roman"/>
        <w:sz w:val="20"/>
        <w:szCs w:val="20"/>
        <w:shd w:val="clear" w:color="auto" w:fill="FFFFFF"/>
      </w:rPr>
      <w:t>мунициального</w:t>
    </w:r>
    <w:proofErr w:type="spellEnd"/>
    <w:r w:rsidRPr="00AC4C07">
      <w:rPr>
        <w:rFonts w:ascii="Times New Roman" w:hAnsi="Times New Roman" w:cs="Times New Roman"/>
        <w:sz w:val="20"/>
        <w:szCs w:val="20"/>
        <w:shd w:val="clear" w:color="auto" w:fill="FFFFFF"/>
      </w:rPr>
      <w:t xml:space="preserve"> района Республики Татарстан</w:t>
    </w:r>
    <w:r w:rsidRPr="00AC4C07">
      <w:rPr>
        <w:rFonts w:ascii="Times New Roman" w:hAnsi="Times New Roman" w:cs="Times New Roman"/>
        <w:sz w:val="20"/>
        <w:szCs w:val="20"/>
        <w:shd w:val="clear" w:color="auto" w:fill="FFFFFF"/>
      </w:rPr>
      <w:br/>
    </w:r>
    <w:proofErr w:type="gramStart"/>
    <w:r w:rsidRPr="00AC4C07">
      <w:rPr>
        <w:rFonts w:ascii="Times New Roman" w:hAnsi="Times New Roman" w:cs="Times New Roman"/>
        <w:sz w:val="20"/>
        <w:szCs w:val="20"/>
        <w:shd w:val="clear" w:color="auto" w:fill="FFFFFF"/>
      </w:rPr>
      <w:t xml:space="preserve">( </w:t>
    </w:r>
    <w:proofErr w:type="gramEnd"/>
    <w:r w:rsidRPr="00AC4C07">
      <w:rPr>
        <w:rFonts w:ascii="Times New Roman" w:hAnsi="Times New Roman" w:cs="Times New Roman"/>
        <w:sz w:val="20"/>
        <w:szCs w:val="20"/>
        <w:shd w:val="clear" w:color="auto" w:fill="FFFFFF"/>
      </w:rPr>
      <w:t>Детский сад № 18)</w:t>
    </w:r>
  </w:p>
  <w:p w:rsidR="00AC4C07" w:rsidRDefault="00AC4C0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11AA9"/>
    <w:multiLevelType w:val="hybridMultilevel"/>
    <w:tmpl w:val="4A46CB92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B16400"/>
    <w:multiLevelType w:val="hybridMultilevel"/>
    <w:tmpl w:val="38A203C4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91592"/>
    <w:multiLevelType w:val="hybridMultilevel"/>
    <w:tmpl w:val="AD02BBAA"/>
    <w:lvl w:ilvl="0" w:tplc="1660CEEC">
      <w:start w:val="1"/>
      <w:numFmt w:val="decimal"/>
      <w:lvlText w:val="%1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5C365A"/>
    <w:multiLevelType w:val="hybridMultilevel"/>
    <w:tmpl w:val="D6AE4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C369F9"/>
    <w:multiLevelType w:val="hybridMultilevel"/>
    <w:tmpl w:val="7E307622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6F004C"/>
    <w:multiLevelType w:val="hybridMultilevel"/>
    <w:tmpl w:val="2BE2095C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8378F7"/>
    <w:multiLevelType w:val="hybridMultilevel"/>
    <w:tmpl w:val="DC7C2BAC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5CF4E75"/>
    <w:multiLevelType w:val="hybridMultilevel"/>
    <w:tmpl w:val="35021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7957"/>
    <w:rsid w:val="00042ED0"/>
    <w:rsid w:val="000D7322"/>
    <w:rsid w:val="00134317"/>
    <w:rsid w:val="00164C0F"/>
    <w:rsid w:val="001B4CEA"/>
    <w:rsid w:val="001C4EAF"/>
    <w:rsid w:val="001D2B77"/>
    <w:rsid w:val="00267EFC"/>
    <w:rsid w:val="002B2B95"/>
    <w:rsid w:val="002D7A21"/>
    <w:rsid w:val="00314C34"/>
    <w:rsid w:val="003316AF"/>
    <w:rsid w:val="00357EB1"/>
    <w:rsid w:val="00367C27"/>
    <w:rsid w:val="003E259E"/>
    <w:rsid w:val="003F5CCD"/>
    <w:rsid w:val="00407D8B"/>
    <w:rsid w:val="00423614"/>
    <w:rsid w:val="00444805"/>
    <w:rsid w:val="00464AE9"/>
    <w:rsid w:val="00481EF3"/>
    <w:rsid w:val="00535C71"/>
    <w:rsid w:val="00552AD1"/>
    <w:rsid w:val="005B54CD"/>
    <w:rsid w:val="006071DC"/>
    <w:rsid w:val="006260F5"/>
    <w:rsid w:val="006446B0"/>
    <w:rsid w:val="00647FF9"/>
    <w:rsid w:val="00661785"/>
    <w:rsid w:val="0067500B"/>
    <w:rsid w:val="0070339A"/>
    <w:rsid w:val="00716ECD"/>
    <w:rsid w:val="00750915"/>
    <w:rsid w:val="00770369"/>
    <w:rsid w:val="00823765"/>
    <w:rsid w:val="0083570E"/>
    <w:rsid w:val="008D0AFD"/>
    <w:rsid w:val="00A11020"/>
    <w:rsid w:val="00A22052"/>
    <w:rsid w:val="00A77B35"/>
    <w:rsid w:val="00AB1429"/>
    <w:rsid w:val="00AC4C07"/>
    <w:rsid w:val="00AC7957"/>
    <w:rsid w:val="00AF2915"/>
    <w:rsid w:val="00B4593F"/>
    <w:rsid w:val="00B4602E"/>
    <w:rsid w:val="00B5267B"/>
    <w:rsid w:val="00B82978"/>
    <w:rsid w:val="00BD624F"/>
    <w:rsid w:val="00C3404C"/>
    <w:rsid w:val="00C70BAE"/>
    <w:rsid w:val="00C806B2"/>
    <w:rsid w:val="00D044BB"/>
    <w:rsid w:val="00D529DF"/>
    <w:rsid w:val="00D6061B"/>
    <w:rsid w:val="00D67AA9"/>
    <w:rsid w:val="00D83FAA"/>
    <w:rsid w:val="00D975EC"/>
    <w:rsid w:val="00DD71CA"/>
    <w:rsid w:val="00E3422F"/>
    <w:rsid w:val="00E54C41"/>
    <w:rsid w:val="00E6519D"/>
    <w:rsid w:val="00E74C21"/>
    <w:rsid w:val="00EC3580"/>
    <w:rsid w:val="00EC3F86"/>
    <w:rsid w:val="00EE268C"/>
    <w:rsid w:val="00F01653"/>
    <w:rsid w:val="00F348A6"/>
    <w:rsid w:val="00F910D0"/>
    <w:rsid w:val="00FC180C"/>
    <w:rsid w:val="00FC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57"/>
    <w:rPr>
      <w:rFonts w:eastAsiaTheme="minorHAnsi"/>
    </w:rPr>
  </w:style>
  <w:style w:type="paragraph" w:styleId="2">
    <w:name w:val="heading 2"/>
    <w:basedOn w:val="a"/>
    <w:next w:val="a"/>
    <w:link w:val="20"/>
    <w:unhideWhenUsed/>
    <w:qFormat/>
    <w:rsid w:val="00AC4C0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ED0"/>
    <w:pPr>
      <w:ind w:left="720"/>
      <w:contextualSpacing/>
    </w:pPr>
  </w:style>
  <w:style w:type="character" w:styleId="a4">
    <w:name w:val="Strong"/>
    <w:basedOn w:val="a0"/>
    <w:uiPriority w:val="22"/>
    <w:qFormat/>
    <w:rsid w:val="00042ED0"/>
    <w:rPr>
      <w:b/>
      <w:bCs/>
    </w:rPr>
  </w:style>
  <w:style w:type="paragraph" w:styleId="a5">
    <w:name w:val="No Spacing"/>
    <w:basedOn w:val="a"/>
    <w:uiPriority w:val="1"/>
    <w:qFormat/>
    <w:rsid w:val="00042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C7957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AC4C0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C4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C4C07"/>
    <w:rPr>
      <w:rFonts w:eastAsiaTheme="minorHAnsi"/>
    </w:rPr>
  </w:style>
  <w:style w:type="paragraph" w:styleId="a9">
    <w:name w:val="footer"/>
    <w:basedOn w:val="a"/>
    <w:link w:val="aa"/>
    <w:uiPriority w:val="99"/>
    <w:semiHidden/>
    <w:unhideWhenUsed/>
    <w:rsid w:val="00AC4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C4C07"/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ownloads\polozhenie_o_konflikte_interesov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admin\Downloads\polozhenie_o_konflikte_interesov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file:///C:\Users\admin\Downloads\polozhenie_o_konflikte_interesov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admin\Downloads\polozhenie_o_konflikte_interesov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11</Pages>
  <Words>3774</Words>
  <Characters>21514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2021-09-29T08:31:00Z</cp:lastPrinted>
  <dcterms:created xsi:type="dcterms:W3CDTF">2019-11-04T19:21:00Z</dcterms:created>
  <dcterms:modified xsi:type="dcterms:W3CDTF">2021-09-29T08:32:00Z</dcterms:modified>
</cp:coreProperties>
</file>